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02389DE9"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E55637">
        <w:rPr>
          <w:rFonts w:asciiTheme="majorHAnsi" w:hAnsiTheme="majorHAnsi" w:cs="Arial"/>
          <w:b/>
          <w:bCs/>
          <w:sz w:val="22"/>
          <w:szCs w:val="22"/>
        </w:rPr>
        <w:t>14</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E55637">
        <w:rPr>
          <w:rFonts w:asciiTheme="majorHAnsi" w:hAnsiTheme="majorHAnsi" w:cs="Arial"/>
          <w:b/>
          <w:bCs/>
          <w:sz w:val="22"/>
          <w:szCs w:val="22"/>
        </w:rPr>
        <w:t>Octo</w:t>
      </w:r>
      <w:r w:rsidR="009366BA">
        <w:rPr>
          <w:rFonts w:asciiTheme="majorHAnsi" w:hAnsiTheme="majorHAnsi" w:cs="Arial"/>
          <w:b/>
          <w:bCs/>
          <w:sz w:val="22"/>
          <w:szCs w:val="22"/>
        </w:rPr>
        <w:t>ber</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6F018359" w:rsidR="00190767" w:rsidRDefault="006C2B17" w:rsidP="0046558B">
      <w:pPr>
        <w:spacing w:after="0"/>
        <w:ind w:firstLine="720"/>
      </w:pPr>
      <w:r>
        <w:t xml:space="preserve">    Cllrs.</w:t>
      </w:r>
      <w:r w:rsidR="00604BF7">
        <w:t xml:space="preserve"> </w:t>
      </w:r>
      <w:r w:rsidR="00922F23">
        <w:t xml:space="preserve">N. Hill, </w:t>
      </w:r>
      <w:r w:rsidR="00604BF7">
        <w:t>Mrs.</w:t>
      </w:r>
      <w:r w:rsidR="00EA6E9D">
        <w:t xml:space="preserve"> K. Iveson,</w:t>
      </w:r>
      <w:r w:rsidR="009B5A03">
        <w:t xml:space="preserve"> </w:t>
      </w:r>
      <w:r w:rsidR="00922F23">
        <w:t xml:space="preserve">Mrs. Y. Swales </w:t>
      </w:r>
      <w:r w:rsidR="009B5A03">
        <w:t>and J. Taylor</w:t>
      </w:r>
    </w:p>
    <w:p w14:paraId="4B6E172E" w14:textId="6030BE8E" w:rsidR="0046558B" w:rsidRDefault="00190767" w:rsidP="005F05AC">
      <w:pPr>
        <w:spacing w:after="0"/>
        <w:ind w:firstLine="720"/>
      </w:pPr>
      <w:r>
        <w:t xml:space="preserve">    Apologies were received from Cllr</w:t>
      </w:r>
      <w:r w:rsidR="009B5A03">
        <w:t>s.</w:t>
      </w:r>
      <w:r>
        <w:t xml:space="preserve"> </w:t>
      </w:r>
      <w:r w:rsidR="00EA6E9D">
        <w:t>Miss M. Galloway</w:t>
      </w:r>
      <w:r w:rsidR="009366BA">
        <w:t xml:space="preserve">, </w:t>
      </w:r>
      <w:r w:rsidR="00604BF7">
        <w:t>and</w:t>
      </w:r>
      <w:r w:rsidR="00604BF7" w:rsidRPr="00604BF7">
        <w:t xml:space="preserve"> </w:t>
      </w:r>
      <w:r w:rsidR="00922F23">
        <w:t>Mrs. J. Sadler.</w:t>
      </w:r>
    </w:p>
    <w:p w14:paraId="57004501" w14:textId="5C3920DC" w:rsidR="006C2B17" w:rsidRPr="004C6B63" w:rsidRDefault="006C2B17" w:rsidP="007073D1">
      <w:pPr>
        <w:spacing w:after="0"/>
        <w:rPr>
          <w:b/>
          <w:bCs/>
        </w:rPr>
      </w:pPr>
      <w:r w:rsidRPr="004C6B63">
        <w:rPr>
          <w:b/>
          <w:bCs/>
        </w:rPr>
        <w:t>6</w:t>
      </w:r>
      <w:r w:rsidR="00922F23">
        <w:rPr>
          <w:b/>
          <w:bCs/>
        </w:rPr>
        <w:t>56</w:t>
      </w:r>
      <w:r w:rsidRPr="004C6B63">
        <w:rPr>
          <w:b/>
          <w:bCs/>
        </w:rPr>
        <w:t xml:space="preserve"> Interests</w:t>
      </w:r>
    </w:p>
    <w:p w14:paraId="687A246E" w14:textId="71858BFA" w:rsidR="009366BA" w:rsidRPr="004C6B63" w:rsidRDefault="006C2B17" w:rsidP="007073D1">
      <w:pPr>
        <w:spacing w:after="0" w:line="240" w:lineRule="auto"/>
      </w:pPr>
      <w:r w:rsidRPr="004C6B63">
        <w:tab/>
        <w:t xml:space="preserve">No interests were </w:t>
      </w:r>
      <w:r w:rsidR="00291E31" w:rsidRPr="004C6B63">
        <w:t>declared.</w:t>
      </w:r>
    </w:p>
    <w:p w14:paraId="205EEB65" w14:textId="24C44E1B" w:rsidR="00EC790C" w:rsidRDefault="006C2B17" w:rsidP="007B0B10">
      <w:pPr>
        <w:spacing w:line="240" w:lineRule="auto"/>
      </w:pPr>
      <w:r w:rsidRPr="004C6B63">
        <w:rPr>
          <w:b/>
          <w:bCs/>
        </w:rPr>
        <w:t>6</w:t>
      </w:r>
      <w:r w:rsidR="00922F23">
        <w:rPr>
          <w:b/>
          <w:bCs/>
        </w:rPr>
        <w:t>57</w:t>
      </w:r>
      <w:r w:rsidRPr="004C6B63">
        <w:rPr>
          <w:b/>
          <w:bCs/>
        </w:rPr>
        <w:t xml:space="preserve"> </w:t>
      </w:r>
      <w:r w:rsidR="00EC790C" w:rsidRPr="004C6B63">
        <w:rPr>
          <w:b/>
          <w:bCs/>
        </w:rPr>
        <w:t>Minutes</w:t>
      </w:r>
      <w:r w:rsidR="00EC790C" w:rsidRPr="004C6B63">
        <w:t xml:space="preserve"> </w:t>
      </w:r>
    </w:p>
    <w:p w14:paraId="06BA4ADB" w14:textId="1C887506"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922F23">
        <w:t>9</w:t>
      </w:r>
      <w:r w:rsidR="006C2B17" w:rsidRPr="004C6B63">
        <w:rPr>
          <w:vertAlign w:val="superscript"/>
        </w:rPr>
        <w:t>th</w:t>
      </w:r>
      <w:r w:rsidR="006C2B17" w:rsidRPr="004C6B63">
        <w:t xml:space="preserve"> </w:t>
      </w:r>
      <w:r w:rsidR="00922F23">
        <w:t>September</w:t>
      </w:r>
      <w:r w:rsidR="006C2B17" w:rsidRPr="004C6B63">
        <w:t xml:space="preserve"> 2024,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6F5D2837" w:rsidR="007B0B10" w:rsidRDefault="006C2B17" w:rsidP="007B0B10">
      <w:pPr>
        <w:spacing w:line="240" w:lineRule="auto"/>
        <w:rPr>
          <w:b/>
          <w:bCs/>
        </w:rPr>
      </w:pPr>
      <w:r w:rsidRPr="004C6B63">
        <w:rPr>
          <w:b/>
          <w:bCs/>
        </w:rPr>
        <w:t>6</w:t>
      </w:r>
      <w:r w:rsidR="009366BA">
        <w:rPr>
          <w:b/>
          <w:bCs/>
        </w:rPr>
        <w:t>5</w:t>
      </w:r>
      <w:r w:rsidR="00922F23">
        <w:rPr>
          <w:b/>
          <w:bCs/>
        </w:rPr>
        <w:t>8</w:t>
      </w:r>
      <w:r w:rsidRPr="004C6B63">
        <w:rPr>
          <w:b/>
          <w:bCs/>
        </w:rPr>
        <w:t xml:space="preserve"> Matters Arisin</w:t>
      </w:r>
      <w:r w:rsidR="007B0B10">
        <w:rPr>
          <w:b/>
          <w:bCs/>
        </w:rPr>
        <w:t>g</w:t>
      </w:r>
    </w:p>
    <w:p w14:paraId="68D1179D" w14:textId="7A38FCDA" w:rsidR="00786A68" w:rsidRDefault="006C2B17" w:rsidP="007B0B10">
      <w:pPr>
        <w:pStyle w:val="ListParagraph"/>
        <w:numPr>
          <w:ilvl w:val="0"/>
          <w:numId w:val="14"/>
        </w:numPr>
      </w:pPr>
      <w:r w:rsidRPr="004C6B63">
        <w:t>Preston Park Upgrade</w:t>
      </w:r>
    </w:p>
    <w:p w14:paraId="38CC8107" w14:textId="42E52E83" w:rsidR="001D7F38" w:rsidRPr="004C6B63" w:rsidRDefault="00D815E8" w:rsidP="001D7F38">
      <w:pPr>
        <w:pStyle w:val="ListParagraph"/>
        <w:ind w:left="1080"/>
      </w:pPr>
      <w:r>
        <w:t>Cllr. Taylor reported that SBC had appointed a new officer whom he wished to meet.  He asked that the Clerk provide him with all recent correspondence with SBC about the park.</w:t>
      </w:r>
    </w:p>
    <w:p w14:paraId="671B3431" w14:textId="2A561EED" w:rsidR="00D815E8" w:rsidRPr="004C6B63" w:rsidRDefault="00D815E8" w:rsidP="00D815E8">
      <w:pPr>
        <w:pStyle w:val="ListParagraph"/>
        <w:numPr>
          <w:ilvl w:val="0"/>
          <w:numId w:val="14"/>
        </w:numPr>
      </w:pPr>
      <w:r>
        <w:t>Memorial Park</w:t>
      </w:r>
    </w:p>
    <w:p w14:paraId="6DF21638" w14:textId="0ECDB212" w:rsidR="00CA0D50" w:rsidRDefault="00D815E8" w:rsidP="00D815E8">
      <w:pPr>
        <w:pStyle w:val="ListParagraph"/>
        <w:numPr>
          <w:ilvl w:val="0"/>
          <w:numId w:val="10"/>
        </w:numPr>
      </w:pPr>
      <w:r>
        <w:t>Letter of complaint</w:t>
      </w:r>
    </w:p>
    <w:p w14:paraId="6BA36ECD" w14:textId="212BD029" w:rsidR="00CA0D50" w:rsidRDefault="0048570E" w:rsidP="00CA0D50">
      <w:pPr>
        <w:pStyle w:val="ListParagraph"/>
        <w:ind w:left="1800"/>
      </w:pPr>
      <w:r>
        <w:t xml:space="preserve">Members </w:t>
      </w:r>
      <w:r w:rsidR="00D815E8">
        <w:t>noted the letter from a resident and asked the Cl</w:t>
      </w:r>
      <w:r w:rsidR="00DB3662">
        <w:t>e</w:t>
      </w:r>
      <w:r w:rsidR="00D815E8">
        <w:t>rk to respond that it would be taken into consideration.</w:t>
      </w:r>
    </w:p>
    <w:p w14:paraId="7F2FBBD4" w14:textId="25A00CB1" w:rsidR="009366BA" w:rsidRDefault="009366BA" w:rsidP="00D815E8">
      <w:pPr>
        <w:pStyle w:val="ListParagraph"/>
        <w:numPr>
          <w:ilvl w:val="0"/>
          <w:numId w:val="10"/>
        </w:numPr>
      </w:pPr>
      <w:r>
        <w:t>Other works</w:t>
      </w:r>
    </w:p>
    <w:p w14:paraId="47A8AC19" w14:textId="5552E6B6" w:rsidR="00CA0D50" w:rsidRDefault="009366BA" w:rsidP="00CA0D50">
      <w:pPr>
        <w:pStyle w:val="ListParagraph"/>
        <w:ind w:left="1800"/>
      </w:pPr>
      <w:r>
        <w:t xml:space="preserve">It was agreed to leave consideration of </w:t>
      </w:r>
      <w:r w:rsidR="00D815E8">
        <w:t>the war memorial until after Remembrance Day.</w:t>
      </w:r>
    </w:p>
    <w:p w14:paraId="4E74B31D" w14:textId="0A2DFE00" w:rsidR="00D815E8" w:rsidRDefault="00D815E8" w:rsidP="00D815E8">
      <w:pPr>
        <w:pStyle w:val="ListParagraph"/>
        <w:numPr>
          <w:ilvl w:val="0"/>
          <w:numId w:val="10"/>
        </w:numPr>
      </w:pPr>
      <w:r>
        <w:t>Ownership of the park</w:t>
      </w:r>
    </w:p>
    <w:p w14:paraId="44444243" w14:textId="5DA79396" w:rsidR="00D815E8" w:rsidRPr="004C6B63" w:rsidRDefault="00D815E8" w:rsidP="00D815E8">
      <w:pPr>
        <w:pStyle w:val="ListParagraph"/>
        <w:ind w:left="1800"/>
      </w:pPr>
      <w:r>
        <w:t>It was agreed that the Council would accept bearing a proportion of the costs of the park since Members doubted whether joint ownership would be acceptable to the Land Registry,</w:t>
      </w:r>
      <w:r>
        <w:tab/>
      </w:r>
    </w:p>
    <w:p w14:paraId="002FF8AE" w14:textId="68893057" w:rsidR="001D7F38" w:rsidRPr="004C6B63" w:rsidRDefault="001D7F38" w:rsidP="00D815E8">
      <w:pPr>
        <w:pStyle w:val="ListParagraph"/>
        <w:numPr>
          <w:ilvl w:val="0"/>
          <w:numId w:val="14"/>
        </w:numPr>
      </w:pPr>
      <w:r w:rsidRPr="004C6B63">
        <w:t>Allotments</w:t>
      </w:r>
    </w:p>
    <w:p w14:paraId="4B63E548" w14:textId="411D19C2" w:rsidR="001D7F38" w:rsidRPr="004C6B63" w:rsidRDefault="00EC790C" w:rsidP="001D7F38">
      <w:pPr>
        <w:pStyle w:val="ListParagraph"/>
        <w:ind w:left="1080"/>
      </w:pPr>
      <w:r>
        <w:t xml:space="preserve">Cllr. Taylor reported </w:t>
      </w:r>
      <w:r w:rsidR="00D815E8">
        <w:t>that the problems were in hand with the help of work from the Probation Service in clearing overgrown gardens,</w:t>
      </w:r>
    </w:p>
    <w:p w14:paraId="0EA34F1E" w14:textId="710C3555" w:rsidR="00EC790C" w:rsidRDefault="00D815E8" w:rsidP="00D815E8">
      <w:pPr>
        <w:pStyle w:val="ListParagraph"/>
        <w:numPr>
          <w:ilvl w:val="0"/>
          <w:numId w:val="14"/>
        </w:numPr>
      </w:pPr>
      <w:r>
        <w:t>Oak Road Pothole</w:t>
      </w:r>
    </w:p>
    <w:p w14:paraId="6A279640" w14:textId="3D761184" w:rsidR="00EC790C" w:rsidRPr="004C6B63" w:rsidRDefault="00D815E8" w:rsidP="00EC790C">
      <w:pPr>
        <w:pStyle w:val="ListParagraph"/>
        <w:ind w:left="1080"/>
      </w:pPr>
      <w:r>
        <w:t xml:space="preserve">Cllr Taylor agreed to </w:t>
      </w:r>
      <w:r w:rsidR="00610229">
        <w:t>investigate</w:t>
      </w:r>
      <w:r>
        <w:t xml:space="preserve"> the lack of progress.</w:t>
      </w:r>
    </w:p>
    <w:p w14:paraId="00301833" w14:textId="27B18A90" w:rsidR="006C2B17" w:rsidRPr="004C6B63" w:rsidRDefault="006C2B17" w:rsidP="006C2B17">
      <w:pPr>
        <w:rPr>
          <w:b/>
          <w:bCs/>
        </w:rPr>
      </w:pPr>
      <w:r w:rsidRPr="004C6B63">
        <w:rPr>
          <w:b/>
          <w:bCs/>
        </w:rPr>
        <w:t>6</w:t>
      </w:r>
      <w:r w:rsidR="009366BA">
        <w:rPr>
          <w:b/>
          <w:bCs/>
        </w:rPr>
        <w:t>5</w:t>
      </w:r>
      <w:r w:rsidR="00922F23">
        <w:rPr>
          <w:b/>
          <w:bCs/>
        </w:rPr>
        <w:t>9</w:t>
      </w:r>
      <w:r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2841"/>
        <w:gridCol w:w="3685"/>
        <w:gridCol w:w="1650"/>
      </w:tblGrid>
      <w:tr w:rsidR="00A16AA5" w:rsidRPr="004C6B63" w14:paraId="37E211D7" w14:textId="77777777" w:rsidTr="009366BA">
        <w:tc>
          <w:tcPr>
            <w:tcW w:w="840" w:type="dxa"/>
          </w:tcPr>
          <w:p w14:paraId="5EBFFB01" w14:textId="77777777" w:rsidR="00A16AA5" w:rsidRPr="004C6B63" w:rsidRDefault="00A16AA5" w:rsidP="00383882">
            <w:pPr>
              <w:jc w:val="center"/>
              <w:rPr>
                <w:rFonts w:cs="Arial"/>
              </w:rPr>
            </w:pPr>
            <w:r w:rsidRPr="004C6B63">
              <w:rPr>
                <w:rFonts w:cs="Arial"/>
              </w:rPr>
              <w:t>BACS</w:t>
            </w:r>
          </w:p>
        </w:tc>
        <w:tc>
          <w:tcPr>
            <w:tcW w:w="2841" w:type="dxa"/>
          </w:tcPr>
          <w:p w14:paraId="060D344E" w14:textId="77777777" w:rsidR="00A16AA5" w:rsidRPr="004C6B63" w:rsidRDefault="00A16AA5" w:rsidP="00383882">
            <w:pPr>
              <w:rPr>
                <w:rFonts w:cs="Arial"/>
              </w:rPr>
            </w:pPr>
            <w:r w:rsidRPr="004C6B63">
              <w:rPr>
                <w:rFonts w:cs="Arial"/>
              </w:rPr>
              <w:t>P. R. Joiner</w:t>
            </w:r>
          </w:p>
        </w:tc>
        <w:tc>
          <w:tcPr>
            <w:tcW w:w="3685" w:type="dxa"/>
          </w:tcPr>
          <w:p w14:paraId="439C3DC5" w14:textId="6CAD49BF" w:rsidR="00A16AA5" w:rsidRPr="004C6B63" w:rsidRDefault="00A16AA5" w:rsidP="00383882">
            <w:pPr>
              <w:rPr>
                <w:rFonts w:cs="Arial"/>
              </w:rPr>
            </w:pPr>
            <w:r w:rsidRPr="004C6B63">
              <w:rPr>
                <w:rFonts w:cs="Arial"/>
              </w:rPr>
              <w:t>Clerk’s salary &amp; expenses (</w:t>
            </w:r>
            <w:r w:rsidR="00922F23">
              <w:rPr>
                <w:rFonts w:cs="Arial"/>
              </w:rPr>
              <w:t>Sep</w:t>
            </w:r>
            <w:r w:rsidR="009366BA">
              <w:rPr>
                <w:rFonts w:cs="Arial"/>
              </w:rPr>
              <w:t>)</w:t>
            </w:r>
          </w:p>
        </w:tc>
        <w:tc>
          <w:tcPr>
            <w:tcW w:w="1650" w:type="dxa"/>
          </w:tcPr>
          <w:p w14:paraId="5BFA9990" w14:textId="374480D6" w:rsidR="00A16AA5" w:rsidRPr="004C6B63" w:rsidRDefault="00A16AA5" w:rsidP="00383882">
            <w:pPr>
              <w:jc w:val="right"/>
              <w:rPr>
                <w:rFonts w:cs="Arial"/>
              </w:rPr>
            </w:pPr>
            <w:r w:rsidRPr="004C6B63">
              <w:rPr>
                <w:rFonts w:cs="Arial"/>
              </w:rPr>
              <w:t xml:space="preserve">£ </w:t>
            </w:r>
            <w:r w:rsidR="002C17AB">
              <w:rPr>
                <w:rFonts w:cs="Arial"/>
              </w:rPr>
              <w:t>149.87</w:t>
            </w:r>
          </w:p>
        </w:tc>
      </w:tr>
      <w:tr w:rsidR="00604BF7" w:rsidRPr="004C6B63" w14:paraId="570771A7" w14:textId="77777777" w:rsidTr="009366BA">
        <w:tc>
          <w:tcPr>
            <w:tcW w:w="840" w:type="dxa"/>
          </w:tcPr>
          <w:p w14:paraId="35F90BA3" w14:textId="7115FAF7" w:rsidR="00604BF7" w:rsidRPr="004C6B63" w:rsidRDefault="00215DBA" w:rsidP="00383882">
            <w:pPr>
              <w:jc w:val="center"/>
              <w:rPr>
                <w:rFonts w:cs="Arial"/>
              </w:rPr>
            </w:pPr>
            <w:r>
              <w:rPr>
                <w:rFonts w:cs="Arial"/>
              </w:rPr>
              <w:t>D/D</w:t>
            </w:r>
          </w:p>
        </w:tc>
        <w:tc>
          <w:tcPr>
            <w:tcW w:w="2841" w:type="dxa"/>
          </w:tcPr>
          <w:p w14:paraId="2E4048E7" w14:textId="102996B8" w:rsidR="00604BF7" w:rsidRPr="004C6B63" w:rsidRDefault="00922F23" w:rsidP="00383882">
            <w:pPr>
              <w:rPr>
                <w:rFonts w:cs="Arial"/>
              </w:rPr>
            </w:pPr>
            <w:r>
              <w:rPr>
                <w:rFonts w:cs="Arial"/>
              </w:rPr>
              <w:t>HM Revenue &amp; Customs</w:t>
            </w:r>
          </w:p>
        </w:tc>
        <w:tc>
          <w:tcPr>
            <w:tcW w:w="3685" w:type="dxa"/>
          </w:tcPr>
          <w:p w14:paraId="733993D7" w14:textId="259F1F00" w:rsidR="00604BF7" w:rsidRPr="004C6B63" w:rsidRDefault="00922F23" w:rsidP="00383882">
            <w:pPr>
              <w:rPr>
                <w:rFonts w:cs="Arial"/>
              </w:rPr>
            </w:pPr>
            <w:r>
              <w:rPr>
                <w:rFonts w:cs="Arial"/>
              </w:rPr>
              <w:t>Clerk’s PAYE</w:t>
            </w:r>
          </w:p>
        </w:tc>
        <w:tc>
          <w:tcPr>
            <w:tcW w:w="1650" w:type="dxa"/>
          </w:tcPr>
          <w:p w14:paraId="02E99BB7" w14:textId="1AC5BCB3" w:rsidR="00604BF7" w:rsidRPr="004C6B63" w:rsidRDefault="00922F23" w:rsidP="00383882">
            <w:pPr>
              <w:jc w:val="right"/>
              <w:rPr>
                <w:rFonts w:cs="Arial"/>
              </w:rPr>
            </w:pPr>
            <w:r>
              <w:rPr>
                <w:rFonts w:cs="Arial"/>
              </w:rPr>
              <w:t>£ 100.20</w:t>
            </w:r>
          </w:p>
        </w:tc>
      </w:tr>
      <w:tr w:rsidR="00FF64A0" w:rsidRPr="004C6B63" w14:paraId="3A71D255" w14:textId="77777777" w:rsidTr="009366BA">
        <w:tc>
          <w:tcPr>
            <w:tcW w:w="840" w:type="dxa"/>
          </w:tcPr>
          <w:p w14:paraId="17672080" w14:textId="11364E35" w:rsidR="00FF64A0" w:rsidRPr="004C6B63" w:rsidRDefault="00FF64A0" w:rsidP="00383882">
            <w:pPr>
              <w:jc w:val="center"/>
              <w:rPr>
                <w:rFonts w:cs="Arial"/>
              </w:rPr>
            </w:pPr>
            <w:r w:rsidRPr="004C6B63">
              <w:rPr>
                <w:rFonts w:cs="Arial"/>
              </w:rPr>
              <w:t>D/D</w:t>
            </w:r>
          </w:p>
        </w:tc>
        <w:tc>
          <w:tcPr>
            <w:tcW w:w="2841" w:type="dxa"/>
          </w:tcPr>
          <w:p w14:paraId="6A569E5F" w14:textId="58B62809" w:rsidR="00FF64A0" w:rsidRPr="004C6B63" w:rsidRDefault="00FF64A0" w:rsidP="00383882">
            <w:pPr>
              <w:rPr>
                <w:rFonts w:cs="Arial"/>
              </w:rPr>
            </w:pPr>
            <w:r w:rsidRPr="004C6B63">
              <w:rPr>
                <w:rFonts w:cs="Arial"/>
              </w:rPr>
              <w:t>Stockton Borough Council</w:t>
            </w:r>
          </w:p>
        </w:tc>
        <w:tc>
          <w:tcPr>
            <w:tcW w:w="3685" w:type="dxa"/>
          </w:tcPr>
          <w:p w14:paraId="1806947B" w14:textId="448D8982" w:rsidR="00FF64A0" w:rsidRPr="004C6B63" w:rsidRDefault="00FF64A0" w:rsidP="00383882">
            <w:pPr>
              <w:rPr>
                <w:rFonts w:cs="Arial"/>
              </w:rPr>
            </w:pPr>
            <w:r w:rsidRPr="004C6B63">
              <w:rPr>
                <w:rFonts w:cs="Arial"/>
              </w:rPr>
              <w:t>Cemetery waste bin</w:t>
            </w:r>
            <w:r w:rsidR="00215DBA">
              <w:rPr>
                <w:rFonts w:cs="Arial"/>
              </w:rPr>
              <w:t xml:space="preserve"> (</w:t>
            </w:r>
            <w:r w:rsidR="00922F23">
              <w:rPr>
                <w:rFonts w:cs="Arial"/>
              </w:rPr>
              <w:t>Oct</w:t>
            </w:r>
            <w:r w:rsidR="00215DBA">
              <w:rPr>
                <w:rFonts w:cs="Arial"/>
              </w:rPr>
              <w:t>)</w:t>
            </w:r>
          </w:p>
        </w:tc>
        <w:tc>
          <w:tcPr>
            <w:tcW w:w="1650" w:type="dxa"/>
          </w:tcPr>
          <w:p w14:paraId="4F7AF0B9" w14:textId="03519AD3" w:rsidR="00FF64A0" w:rsidRPr="004C6B63" w:rsidRDefault="00215DBA" w:rsidP="00383882">
            <w:pPr>
              <w:jc w:val="right"/>
              <w:rPr>
                <w:rFonts w:cs="Arial"/>
              </w:rPr>
            </w:pPr>
            <w:r>
              <w:rPr>
                <w:rFonts w:cs="Arial"/>
              </w:rPr>
              <w:t xml:space="preserve">£ </w:t>
            </w:r>
            <w:r w:rsidR="00922F23">
              <w:rPr>
                <w:rFonts w:cs="Arial"/>
              </w:rPr>
              <w:t>31.88</w:t>
            </w:r>
          </w:p>
        </w:tc>
      </w:tr>
    </w:tbl>
    <w:p w14:paraId="52C4FECE" w14:textId="77777777" w:rsidR="007E6243" w:rsidRDefault="007E6243" w:rsidP="006C2B17">
      <w:pPr>
        <w:rPr>
          <w:b/>
          <w:bCs/>
        </w:rPr>
      </w:pPr>
    </w:p>
    <w:p w14:paraId="1528561E" w14:textId="2CA94FB3" w:rsidR="006C2B17" w:rsidRPr="004C6B63" w:rsidRDefault="006C2B17" w:rsidP="007E6243">
      <w:pPr>
        <w:spacing w:line="240" w:lineRule="auto"/>
        <w:rPr>
          <w:b/>
          <w:bCs/>
        </w:rPr>
      </w:pPr>
      <w:r w:rsidRPr="004C6B63">
        <w:rPr>
          <w:b/>
          <w:bCs/>
        </w:rPr>
        <w:t>6</w:t>
      </w:r>
      <w:r w:rsidR="00922F23">
        <w:rPr>
          <w:b/>
          <w:bCs/>
        </w:rPr>
        <w:t>60</w:t>
      </w:r>
      <w:r w:rsidRPr="004C6B63">
        <w:rPr>
          <w:b/>
          <w:bCs/>
        </w:rPr>
        <w:t xml:space="preserve"> </w:t>
      </w:r>
      <w:r w:rsidR="00AC3F70" w:rsidRPr="004C6B63">
        <w:rPr>
          <w:b/>
          <w:bCs/>
        </w:rPr>
        <w:t>Executive Decisions</w:t>
      </w:r>
    </w:p>
    <w:p w14:paraId="1E169D21" w14:textId="7EC60299" w:rsidR="00011565" w:rsidRPr="004C6B63" w:rsidRDefault="00AC3F70" w:rsidP="00011565">
      <w:pPr>
        <w:pStyle w:val="ListParagraph"/>
        <w:numPr>
          <w:ilvl w:val="0"/>
          <w:numId w:val="3"/>
        </w:numPr>
      </w:pPr>
      <w:r w:rsidRPr="004C6B63">
        <w:t>Cemetery</w:t>
      </w:r>
    </w:p>
    <w:p w14:paraId="03747BE2" w14:textId="77777777" w:rsidR="00610229" w:rsidRDefault="00AC3F70" w:rsidP="00610229">
      <w:pPr>
        <w:pStyle w:val="ListParagraph"/>
        <w:ind w:left="1080"/>
      </w:pPr>
      <w:r w:rsidRPr="004C6B63">
        <w:t>The Clerk reported that he had</w:t>
      </w:r>
      <w:r w:rsidR="00215DBA">
        <w:t xml:space="preserve"> </w:t>
      </w:r>
      <w:r w:rsidR="002C17AB">
        <w:t>confirmed a grave reservation</w:t>
      </w:r>
      <w:r w:rsidR="00215DBA">
        <w:t>.</w:t>
      </w:r>
      <w:r w:rsidR="00610229" w:rsidRPr="00610229">
        <w:t xml:space="preserve"> </w:t>
      </w:r>
    </w:p>
    <w:p w14:paraId="60DF8807" w14:textId="77777777" w:rsidR="00610229" w:rsidRDefault="00610229" w:rsidP="00610229">
      <w:pPr>
        <w:pStyle w:val="ListParagraph"/>
        <w:ind w:left="1080"/>
        <w:jc w:val="right"/>
      </w:pPr>
    </w:p>
    <w:p w14:paraId="6665E47F" w14:textId="26C14E24" w:rsidR="00610229" w:rsidRPr="004C6B63" w:rsidRDefault="00610229" w:rsidP="00610229">
      <w:pPr>
        <w:pStyle w:val="ListParagraph"/>
        <w:ind w:left="1080"/>
        <w:jc w:val="right"/>
      </w:pPr>
      <w:r>
        <w:t>174</w:t>
      </w:r>
    </w:p>
    <w:p w14:paraId="5CC79741" w14:textId="6DFBBCCB" w:rsidR="00C71E97" w:rsidRPr="004C6B63" w:rsidRDefault="00C71E97" w:rsidP="00C71E97">
      <w:pPr>
        <w:pStyle w:val="ListParagraph"/>
        <w:ind w:left="1080"/>
      </w:pPr>
    </w:p>
    <w:p w14:paraId="3B4B102C" w14:textId="04F36040" w:rsidR="006C2B17" w:rsidRDefault="006C2B17" w:rsidP="006C2B17">
      <w:pPr>
        <w:rPr>
          <w:b/>
          <w:bCs/>
        </w:rPr>
      </w:pPr>
      <w:r w:rsidRPr="004C6B63">
        <w:rPr>
          <w:b/>
          <w:bCs/>
        </w:rPr>
        <w:lastRenderedPageBreak/>
        <w:t>6</w:t>
      </w:r>
      <w:r w:rsidR="00922F23">
        <w:rPr>
          <w:b/>
          <w:bCs/>
        </w:rPr>
        <w:t>61</w:t>
      </w:r>
      <w:r w:rsidRPr="004C6B63">
        <w:rPr>
          <w:b/>
          <w:bCs/>
        </w:rPr>
        <w:t xml:space="preserve"> </w:t>
      </w:r>
      <w:r w:rsidR="009366BA">
        <w:rPr>
          <w:b/>
          <w:bCs/>
        </w:rPr>
        <w:t>Cemetery</w:t>
      </w:r>
    </w:p>
    <w:p w14:paraId="436CCF19" w14:textId="5F0C2737" w:rsidR="00215DBA" w:rsidRDefault="00E55637" w:rsidP="00CE16D1">
      <w:pPr>
        <w:pStyle w:val="ListParagraph"/>
        <w:numPr>
          <w:ilvl w:val="0"/>
          <w:numId w:val="18"/>
        </w:numPr>
      </w:pPr>
      <w:r>
        <w:t>Drainage</w:t>
      </w:r>
      <w:r>
        <w:tab/>
      </w:r>
    </w:p>
    <w:p w14:paraId="476CAEC0" w14:textId="6617EB2D" w:rsidR="00E55637" w:rsidRDefault="00E55637" w:rsidP="00E55637">
      <w:pPr>
        <w:pStyle w:val="ListParagraph"/>
        <w:ind w:left="1080"/>
      </w:pPr>
      <w:r>
        <w:t>It was agreed that representations should be made to Stockton BC in the event of any planning application for the land adjacent to the cemetery to insist that the drainage on the site be improved to alleviate problems caused with run off into the cemetery.</w:t>
      </w:r>
    </w:p>
    <w:p w14:paraId="008F30DF" w14:textId="170D52AD" w:rsidR="009366BA" w:rsidRDefault="009366BA" w:rsidP="006C2B17">
      <w:pPr>
        <w:rPr>
          <w:b/>
          <w:bCs/>
        </w:rPr>
      </w:pPr>
      <w:r>
        <w:rPr>
          <w:b/>
          <w:bCs/>
        </w:rPr>
        <w:t>6</w:t>
      </w:r>
      <w:r w:rsidR="00922F23">
        <w:rPr>
          <w:b/>
          <w:bCs/>
        </w:rPr>
        <w:t>62</w:t>
      </w:r>
      <w:r>
        <w:rPr>
          <w:b/>
          <w:bCs/>
        </w:rPr>
        <w:t xml:space="preserve"> Correspondence</w:t>
      </w:r>
    </w:p>
    <w:p w14:paraId="023D8FCB" w14:textId="77777777" w:rsidR="00215DBA" w:rsidRDefault="00215DBA" w:rsidP="003E32FB">
      <w:pPr>
        <w:pStyle w:val="ListParagraph"/>
        <w:numPr>
          <w:ilvl w:val="0"/>
          <w:numId w:val="17"/>
        </w:numPr>
        <w:spacing w:after="0"/>
      </w:pPr>
      <w:r w:rsidRPr="004C6B63">
        <w:t>Correspondence received was noted as listed.</w:t>
      </w:r>
    </w:p>
    <w:p w14:paraId="1658E0F8" w14:textId="0A4808B7" w:rsidR="007F343F" w:rsidRDefault="00D815E8" w:rsidP="003E32FB">
      <w:pPr>
        <w:pStyle w:val="ListParagraph"/>
        <w:numPr>
          <w:ilvl w:val="0"/>
          <w:numId w:val="17"/>
        </w:numPr>
        <w:spacing w:after="0"/>
      </w:pPr>
      <w:r>
        <w:t>SBC Planning sheets</w:t>
      </w:r>
    </w:p>
    <w:p w14:paraId="607AEDF2" w14:textId="78DB7B63" w:rsidR="007F343F" w:rsidRPr="004C6B63" w:rsidRDefault="00D815E8" w:rsidP="003E32FB">
      <w:pPr>
        <w:spacing w:after="0"/>
        <w:ind w:left="1077"/>
        <w:contextualSpacing/>
      </w:pPr>
      <w:r>
        <w:t xml:space="preserve">Members agreed that the Clerk should </w:t>
      </w:r>
      <w:r w:rsidR="00810BAA">
        <w:t>forward only sheets which contained relevant plans.</w:t>
      </w:r>
    </w:p>
    <w:p w14:paraId="7E57F611" w14:textId="08598D8F" w:rsidR="00215DBA" w:rsidRDefault="00810BAA" w:rsidP="003E32FB">
      <w:pPr>
        <w:pStyle w:val="ListParagraph"/>
        <w:numPr>
          <w:ilvl w:val="0"/>
          <w:numId w:val="17"/>
        </w:numPr>
        <w:spacing w:after="0"/>
      </w:pPr>
      <w:r>
        <w:t>Go Compare – Flooding information</w:t>
      </w:r>
    </w:p>
    <w:p w14:paraId="1DC64BC7" w14:textId="7A726349" w:rsidR="0048570E" w:rsidRDefault="00810BAA" w:rsidP="003E32FB">
      <w:pPr>
        <w:pStyle w:val="ListParagraph"/>
        <w:spacing w:after="0"/>
        <w:ind w:left="1080"/>
      </w:pPr>
      <w:r>
        <w:t>It was agreed that the Clerk should post a link on the web s</w:t>
      </w:r>
      <w:r w:rsidR="00610229">
        <w:t>i</w:t>
      </w:r>
      <w:r>
        <w:t>te.</w:t>
      </w:r>
    </w:p>
    <w:p w14:paraId="45B72796" w14:textId="77777777" w:rsidR="003E32FB" w:rsidRPr="0048570E" w:rsidRDefault="003E32FB" w:rsidP="003E32FB">
      <w:pPr>
        <w:pStyle w:val="ListParagraph"/>
        <w:spacing w:after="0"/>
        <w:ind w:left="1080"/>
      </w:pPr>
    </w:p>
    <w:p w14:paraId="0BE62595" w14:textId="07716F98" w:rsidR="009366BA" w:rsidRDefault="009366BA" w:rsidP="006C2B17">
      <w:pPr>
        <w:rPr>
          <w:b/>
          <w:bCs/>
        </w:rPr>
      </w:pPr>
      <w:r>
        <w:rPr>
          <w:b/>
          <w:bCs/>
        </w:rPr>
        <w:t>6</w:t>
      </w:r>
      <w:r w:rsidR="00922F23">
        <w:rPr>
          <w:b/>
          <w:bCs/>
        </w:rPr>
        <w:t>63</w:t>
      </w:r>
      <w:r>
        <w:rPr>
          <w:b/>
          <w:bCs/>
        </w:rPr>
        <w:t xml:space="preserve"> Any Other Business</w:t>
      </w:r>
    </w:p>
    <w:p w14:paraId="3A0E5628" w14:textId="09B6D83E" w:rsidR="0048570E" w:rsidRDefault="00810BAA" w:rsidP="0048570E">
      <w:pPr>
        <w:pStyle w:val="ListParagraph"/>
        <w:numPr>
          <w:ilvl w:val="0"/>
          <w:numId w:val="19"/>
        </w:numPr>
      </w:pPr>
      <w:r>
        <w:t>Remembrance Day</w:t>
      </w:r>
    </w:p>
    <w:p w14:paraId="7CB444EF" w14:textId="7EE1F127" w:rsidR="00810BAA" w:rsidRDefault="00810BAA" w:rsidP="00810BAA">
      <w:pPr>
        <w:pStyle w:val="ListParagraph"/>
        <w:ind w:left="1080"/>
      </w:pPr>
      <w:r>
        <w:t>Members noted the times of the ceremonies at Stockton and in the parish.  Cllr. Cherrett agreed to lay the Council’s wreath.</w:t>
      </w:r>
    </w:p>
    <w:p w14:paraId="789373A2" w14:textId="6462621C" w:rsidR="00810BAA" w:rsidRDefault="00810BAA" w:rsidP="00810BAA">
      <w:pPr>
        <w:pStyle w:val="ListParagraph"/>
        <w:numPr>
          <w:ilvl w:val="0"/>
          <w:numId w:val="19"/>
        </w:numPr>
      </w:pPr>
      <w:r>
        <w:t>Newsletter</w:t>
      </w:r>
    </w:p>
    <w:p w14:paraId="0C5A2A58" w14:textId="6C243A2C" w:rsidR="00810BAA" w:rsidRPr="0048570E" w:rsidRDefault="00810BAA" w:rsidP="00810BAA">
      <w:pPr>
        <w:pStyle w:val="ListParagraph"/>
        <w:ind w:left="1080"/>
      </w:pPr>
      <w:r>
        <w:t>Following quotes for printing of £90 for full colour and £42 for monochrome it was agreed that the Chairman should go ahead with printing in monochrome.</w:t>
      </w:r>
    </w:p>
    <w:p w14:paraId="118760FD" w14:textId="249F4D0D" w:rsidR="006C2B17" w:rsidRPr="004C6B63" w:rsidRDefault="006C2B17" w:rsidP="006C2B17">
      <w:pPr>
        <w:jc w:val="center"/>
      </w:pPr>
      <w:r w:rsidRPr="004C6B63">
        <w:t xml:space="preserve">Dated this </w:t>
      </w:r>
      <w:r w:rsidR="009366BA">
        <w:t>1</w:t>
      </w:r>
      <w:r w:rsidR="00922F23">
        <w:t>1</w:t>
      </w:r>
      <w:r w:rsidRPr="004C6B63">
        <w:rPr>
          <w:vertAlign w:val="superscript"/>
        </w:rPr>
        <w:t>th</w:t>
      </w:r>
      <w:r w:rsidRPr="004C6B63">
        <w:t xml:space="preserve"> day of </w:t>
      </w:r>
      <w:r w:rsidR="00922F23">
        <w:t>Novem</w:t>
      </w:r>
      <w:r w:rsidR="00604BF7">
        <w:t>ber</w:t>
      </w:r>
      <w:r w:rsidRPr="004C6B63">
        <w:t xml:space="preserve"> 2024</w:t>
      </w:r>
    </w:p>
    <w:p w14:paraId="0439DA0B" w14:textId="2E10EB0F" w:rsidR="006C2B17" w:rsidRPr="004C6B63" w:rsidRDefault="006C2B17" w:rsidP="006C2B17">
      <w:pPr>
        <w:jc w:val="center"/>
      </w:pPr>
      <w:r w:rsidRPr="004C6B63">
        <w:t>……………………………………………….</w:t>
      </w:r>
    </w:p>
    <w:p w14:paraId="45B4106B" w14:textId="1107CE22" w:rsidR="00C101F4" w:rsidRPr="004C6B63" w:rsidRDefault="006C2B17" w:rsidP="0012400C">
      <w:pPr>
        <w:jc w:val="center"/>
      </w:pPr>
      <w:r w:rsidRPr="004C6B63">
        <w:t>Chairman</w:t>
      </w:r>
    </w:p>
    <w:p w14:paraId="3C8552EA" w14:textId="77777777" w:rsidR="001614B4" w:rsidRDefault="001614B4"/>
    <w:p w14:paraId="34F0E3E4" w14:textId="77777777" w:rsidR="001614B4" w:rsidRDefault="001614B4"/>
    <w:p w14:paraId="37E30AF4" w14:textId="77777777" w:rsidR="001614B4" w:rsidRDefault="001614B4"/>
    <w:p w14:paraId="477F1BD7" w14:textId="77777777" w:rsidR="001614B4" w:rsidRDefault="001614B4"/>
    <w:p w14:paraId="4747D2D0" w14:textId="77777777" w:rsidR="001614B4" w:rsidRDefault="001614B4"/>
    <w:p w14:paraId="2FCCE281" w14:textId="77777777" w:rsidR="001614B4" w:rsidRDefault="001614B4"/>
    <w:p w14:paraId="714DD963" w14:textId="77777777" w:rsidR="00610229" w:rsidRDefault="00610229"/>
    <w:p w14:paraId="6A00DC8B" w14:textId="77777777" w:rsidR="00610229" w:rsidRDefault="00610229"/>
    <w:p w14:paraId="21D1DC31" w14:textId="77777777" w:rsidR="001614B4" w:rsidRDefault="001614B4"/>
    <w:p w14:paraId="0D0DA6A4" w14:textId="77777777" w:rsidR="001614B4" w:rsidRDefault="001614B4"/>
    <w:p w14:paraId="2C665766" w14:textId="77777777" w:rsidR="001614B4" w:rsidRDefault="001614B4"/>
    <w:p w14:paraId="5A166ACD" w14:textId="3C262F31" w:rsidR="007E6243" w:rsidRPr="004C6B63" w:rsidRDefault="001614B4">
      <w:r>
        <w:t>17</w:t>
      </w:r>
      <w:r w:rsidR="00E55637">
        <w:t>5</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77461" w14:textId="77777777" w:rsidR="00B60826" w:rsidRDefault="00B60826" w:rsidP="00A16AA5">
      <w:pPr>
        <w:spacing w:after="0" w:line="240" w:lineRule="auto"/>
      </w:pPr>
      <w:r>
        <w:separator/>
      </w:r>
    </w:p>
  </w:endnote>
  <w:endnote w:type="continuationSeparator" w:id="0">
    <w:p w14:paraId="4772A606" w14:textId="77777777" w:rsidR="00B60826" w:rsidRDefault="00B60826"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2E84F" w14:textId="77777777" w:rsidR="00B60826" w:rsidRDefault="00B60826" w:rsidP="00A16AA5">
      <w:pPr>
        <w:spacing w:after="0" w:line="240" w:lineRule="auto"/>
      </w:pPr>
      <w:r>
        <w:separator/>
      </w:r>
    </w:p>
  </w:footnote>
  <w:footnote w:type="continuationSeparator" w:id="0">
    <w:p w14:paraId="06A5E48A" w14:textId="77777777" w:rsidR="00B60826" w:rsidRDefault="00B60826"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80065">
    <w:abstractNumId w:val="15"/>
  </w:num>
  <w:num w:numId="2" w16cid:durableId="1470973266">
    <w:abstractNumId w:val="1"/>
  </w:num>
  <w:num w:numId="3" w16cid:durableId="209342908">
    <w:abstractNumId w:val="6"/>
  </w:num>
  <w:num w:numId="4" w16cid:durableId="156506777">
    <w:abstractNumId w:val="3"/>
  </w:num>
  <w:num w:numId="5" w16cid:durableId="310133222">
    <w:abstractNumId w:val="16"/>
  </w:num>
  <w:num w:numId="6" w16cid:durableId="2144763632">
    <w:abstractNumId w:val="13"/>
  </w:num>
  <w:num w:numId="7" w16cid:durableId="291593930">
    <w:abstractNumId w:val="10"/>
  </w:num>
  <w:num w:numId="8" w16cid:durableId="270750958">
    <w:abstractNumId w:val="8"/>
  </w:num>
  <w:num w:numId="9" w16cid:durableId="1813598106">
    <w:abstractNumId w:val="11"/>
  </w:num>
  <w:num w:numId="10" w16cid:durableId="1251156250">
    <w:abstractNumId w:val="7"/>
  </w:num>
  <w:num w:numId="11" w16cid:durableId="1987317184">
    <w:abstractNumId w:val="18"/>
  </w:num>
  <w:num w:numId="12" w16cid:durableId="1738165534">
    <w:abstractNumId w:val="0"/>
  </w:num>
  <w:num w:numId="13" w16cid:durableId="1567452962">
    <w:abstractNumId w:val="2"/>
  </w:num>
  <w:num w:numId="14" w16cid:durableId="1554924975">
    <w:abstractNumId w:val="5"/>
  </w:num>
  <w:num w:numId="15" w16cid:durableId="350686803">
    <w:abstractNumId w:val="12"/>
  </w:num>
  <w:num w:numId="16" w16cid:durableId="701326299">
    <w:abstractNumId w:val="9"/>
  </w:num>
  <w:num w:numId="17" w16cid:durableId="479466011">
    <w:abstractNumId w:val="14"/>
  </w:num>
  <w:num w:numId="18" w16cid:durableId="1637953359">
    <w:abstractNumId w:val="4"/>
  </w:num>
  <w:num w:numId="19" w16cid:durableId="287472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42D43"/>
    <w:rsid w:val="00044AF9"/>
    <w:rsid w:val="00090AE8"/>
    <w:rsid w:val="000C1AC2"/>
    <w:rsid w:val="000C4A3B"/>
    <w:rsid w:val="000F708F"/>
    <w:rsid w:val="00110E99"/>
    <w:rsid w:val="0012400C"/>
    <w:rsid w:val="001279C7"/>
    <w:rsid w:val="001614B4"/>
    <w:rsid w:val="00190767"/>
    <w:rsid w:val="001A0963"/>
    <w:rsid w:val="001D4FE2"/>
    <w:rsid w:val="001D7F38"/>
    <w:rsid w:val="001E73BF"/>
    <w:rsid w:val="00215DBA"/>
    <w:rsid w:val="00221A66"/>
    <w:rsid w:val="002242F7"/>
    <w:rsid w:val="0027003E"/>
    <w:rsid w:val="00280F01"/>
    <w:rsid w:val="00291E31"/>
    <w:rsid w:val="002B28A6"/>
    <w:rsid w:val="002C17AB"/>
    <w:rsid w:val="002D7930"/>
    <w:rsid w:val="002E2395"/>
    <w:rsid w:val="002F1E60"/>
    <w:rsid w:val="00320D1B"/>
    <w:rsid w:val="003E32FB"/>
    <w:rsid w:val="003E4B95"/>
    <w:rsid w:val="003F1358"/>
    <w:rsid w:val="00411C7B"/>
    <w:rsid w:val="00440F6E"/>
    <w:rsid w:val="004511EB"/>
    <w:rsid w:val="0046558B"/>
    <w:rsid w:val="0048570E"/>
    <w:rsid w:val="00487DF7"/>
    <w:rsid w:val="004A639E"/>
    <w:rsid w:val="004C6B63"/>
    <w:rsid w:val="004D581E"/>
    <w:rsid w:val="004E20D8"/>
    <w:rsid w:val="00501552"/>
    <w:rsid w:val="0052754E"/>
    <w:rsid w:val="0053485A"/>
    <w:rsid w:val="00550F0F"/>
    <w:rsid w:val="00567653"/>
    <w:rsid w:val="00592BEA"/>
    <w:rsid w:val="005A17CD"/>
    <w:rsid w:val="005C5E9F"/>
    <w:rsid w:val="005D0A5C"/>
    <w:rsid w:val="005E2E64"/>
    <w:rsid w:val="005E7EC6"/>
    <w:rsid w:val="005F05AC"/>
    <w:rsid w:val="00604BF7"/>
    <w:rsid w:val="00610229"/>
    <w:rsid w:val="00620C9E"/>
    <w:rsid w:val="00647B3F"/>
    <w:rsid w:val="006537CC"/>
    <w:rsid w:val="006A1AC4"/>
    <w:rsid w:val="006C2B17"/>
    <w:rsid w:val="007073D1"/>
    <w:rsid w:val="00711C30"/>
    <w:rsid w:val="007604A2"/>
    <w:rsid w:val="007755B2"/>
    <w:rsid w:val="00786A68"/>
    <w:rsid w:val="0078770B"/>
    <w:rsid w:val="007B0B10"/>
    <w:rsid w:val="007B5BA6"/>
    <w:rsid w:val="007E2304"/>
    <w:rsid w:val="007E6243"/>
    <w:rsid w:val="007F343F"/>
    <w:rsid w:val="00810BAA"/>
    <w:rsid w:val="00834272"/>
    <w:rsid w:val="008B0070"/>
    <w:rsid w:val="00917D89"/>
    <w:rsid w:val="00922F23"/>
    <w:rsid w:val="00923DF6"/>
    <w:rsid w:val="009366BA"/>
    <w:rsid w:val="009440A9"/>
    <w:rsid w:val="009760DD"/>
    <w:rsid w:val="0098397E"/>
    <w:rsid w:val="009864AF"/>
    <w:rsid w:val="009B5A03"/>
    <w:rsid w:val="009C2A28"/>
    <w:rsid w:val="00A04552"/>
    <w:rsid w:val="00A16AA5"/>
    <w:rsid w:val="00A21295"/>
    <w:rsid w:val="00A244E9"/>
    <w:rsid w:val="00A3287C"/>
    <w:rsid w:val="00A60FA5"/>
    <w:rsid w:val="00A65F7A"/>
    <w:rsid w:val="00AC3F70"/>
    <w:rsid w:val="00AD555F"/>
    <w:rsid w:val="00B05AC6"/>
    <w:rsid w:val="00B5786A"/>
    <w:rsid w:val="00B60826"/>
    <w:rsid w:val="00BA545E"/>
    <w:rsid w:val="00BC0BB1"/>
    <w:rsid w:val="00BD3F14"/>
    <w:rsid w:val="00BE4A5F"/>
    <w:rsid w:val="00BE77A0"/>
    <w:rsid w:val="00C03C0E"/>
    <w:rsid w:val="00C101F4"/>
    <w:rsid w:val="00C500F7"/>
    <w:rsid w:val="00C71E97"/>
    <w:rsid w:val="00C85E44"/>
    <w:rsid w:val="00CA0D50"/>
    <w:rsid w:val="00CC1245"/>
    <w:rsid w:val="00CC7F89"/>
    <w:rsid w:val="00CE16D1"/>
    <w:rsid w:val="00D66D39"/>
    <w:rsid w:val="00D815E8"/>
    <w:rsid w:val="00D8603C"/>
    <w:rsid w:val="00DB3662"/>
    <w:rsid w:val="00DC2BFD"/>
    <w:rsid w:val="00DC499B"/>
    <w:rsid w:val="00DE363C"/>
    <w:rsid w:val="00E501EC"/>
    <w:rsid w:val="00E55637"/>
    <w:rsid w:val="00E74760"/>
    <w:rsid w:val="00E90050"/>
    <w:rsid w:val="00EA58D7"/>
    <w:rsid w:val="00EA6E9D"/>
    <w:rsid w:val="00EC790C"/>
    <w:rsid w:val="00EE296F"/>
    <w:rsid w:val="00F33709"/>
    <w:rsid w:val="00F656A8"/>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8</cp:revision>
  <cp:lastPrinted>2024-08-31T10:35:00Z</cp:lastPrinted>
  <dcterms:created xsi:type="dcterms:W3CDTF">2024-10-15T07:41:00Z</dcterms:created>
  <dcterms:modified xsi:type="dcterms:W3CDTF">2024-11-13T08:42:00Z</dcterms:modified>
</cp:coreProperties>
</file>